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83" w:rsidRPr="00F11081" w:rsidRDefault="00EC4683" w:rsidP="00EC4683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>Prijedlog</w:t>
      </w:r>
      <w:r w:rsidRPr="00F1108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4"/>
        <w:gridCol w:w="2287"/>
        <w:gridCol w:w="1848"/>
        <w:gridCol w:w="5541"/>
      </w:tblGrid>
      <w:tr w:rsidR="00EC4683" w:rsidRPr="00F11081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Rimsko graditeljstvo i komunikacije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EC4683" w:rsidRPr="00F11081" w:rsidTr="00CC323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18.2</w:t>
            </w:r>
            <w:proofErr w:type="spellEnd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>Graditeljstvo i komunikacije  na hrvatskom povijesnom prostoru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EC4683" w:rsidRPr="00F11081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F11081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59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C4683" w:rsidRPr="00F11081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C4683" w:rsidRPr="00F11081" w:rsidTr="00CC323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EC4683" w:rsidRPr="00F11081" w:rsidRDefault="00EC4683" w:rsidP="00CC323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F11081">
              <w:rPr>
                <w:rFonts w:ascii="Calibri Light" w:hAnsi="Calibri Light" w:cs="Calibri Light"/>
                <w:iCs/>
              </w:rPr>
              <w:t>Rimsko graditeljstvo i komunikacije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EC4683" w:rsidRPr="00F11081" w:rsidRDefault="00EC4683" w:rsidP="00CC3239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F11081">
              <w:rPr>
                <w:rFonts w:ascii="Calibri Light" w:hAnsi="Calibri Light" w:cs="Calibri Light"/>
                <w:bCs/>
              </w:rPr>
              <w:t>Znanost i tehnologija</w:t>
            </w:r>
          </w:p>
        </w:tc>
      </w:tr>
      <w:tr w:rsidR="00EC4683" w:rsidRPr="00F11081" w:rsidTr="00CC323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1108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C4683" w:rsidRPr="00F11081" w:rsidRDefault="00EC4683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F1108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1108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C.5.1</w:t>
            </w:r>
            <w:r w:rsidRPr="00F1108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EC4683" w:rsidRPr="00F11081" w:rsidRDefault="00EC468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Učenik obrazlaže važnost</w:t>
            </w: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F11081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širenja izuma i tehnologije u prapovijesti i</w:t>
            </w: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11081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starome vijeku.</w:t>
            </w:r>
          </w:p>
          <w:p w:rsidR="00EC4683" w:rsidRPr="00F11081" w:rsidRDefault="00EC4683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EC4683" w:rsidRPr="00F11081" w:rsidRDefault="00EC4683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EC4683" w:rsidRPr="00F11081" w:rsidRDefault="00EC468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-obrazlaže razvoj seoskih i gradskih kuća te javnih</w:t>
            </w: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F11081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građevina, kao i gradnju cesta te razvoj komunikacija</w:t>
            </w:r>
          </w:p>
        </w:tc>
      </w:tr>
      <w:tr w:rsidR="00EC4683" w:rsidRPr="00F11081" w:rsidTr="00CC323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EC4683" w:rsidRPr="00F11081" w:rsidRDefault="00EC468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EC4683" w:rsidRPr="00F11081" w:rsidRDefault="00EC468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nabraja četiri rimska grada na području Dalmacije i Panonije navodeći njihova latinska i hrvatska imena</w:t>
            </w:r>
          </w:p>
          <w:p w:rsidR="00EC4683" w:rsidRPr="00F11081" w:rsidRDefault="00EC468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navodi glavne gospodarske grane rimske provincije Ilirik</w:t>
            </w:r>
          </w:p>
          <w:p w:rsidR="00EC4683" w:rsidRPr="00F11081" w:rsidRDefault="00EC468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opisuje pulsku Arenu i Dioklecijanovu palaču navodeći tri graditeljske posebnosti tih zdanja</w:t>
            </w:r>
          </w:p>
          <w:p w:rsidR="00EC4683" w:rsidRPr="00F11081" w:rsidRDefault="00EC468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zaključuje o pozitivnim stranama rimskih graditeljskih postignuća na tlu današnje Hrvatske</w:t>
            </w:r>
          </w:p>
        </w:tc>
      </w:tr>
      <w:tr w:rsidR="00EC4683" w:rsidRPr="00F11081" w:rsidTr="00CC323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C4683" w:rsidRPr="00F11081" w:rsidTr="00CC323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EC4683" w:rsidRPr="00F11081" w:rsidTr="00CC323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svod,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akvedukt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, amfiteatar, mauzolej, miljokaz</w:t>
            </w:r>
          </w:p>
        </w:tc>
      </w:tr>
      <w:tr w:rsidR="00EC4683" w:rsidRPr="00F11081" w:rsidTr="00CC323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EC4683" w:rsidRPr="00F11081" w:rsidTr="00CC323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Cs/>
                <w:sz w:val="24"/>
                <w:szCs w:val="24"/>
              </w:rPr>
              <w:t>Likovna kultura, Hrvatski jezik, Informatika, Tehnička kultura</w:t>
            </w:r>
          </w:p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1108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EC4683" w:rsidRPr="00F11081" w:rsidRDefault="00EC468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Povijesna perspektiva; Usporedba i sučeljavanje; Uzroci i posljedice; Kontinuitet i promjena</w:t>
            </w:r>
          </w:p>
        </w:tc>
      </w:tr>
      <w:tr w:rsidR="00EC4683" w:rsidRPr="00F11081" w:rsidTr="00CC323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EC4683" w:rsidRPr="00F11081" w:rsidTr="00CC32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EC4683" w:rsidRPr="00F11081" w:rsidTr="00CC323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će provjeriti domaću zadaću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80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– zadatak 1), nekoliko učenika će pročitati naglas svoje odgovore kako bi ponovili gradivo o rimskim cestama s prošlog sata uz potpitanja učitelj/ice. </w:t>
            </w: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Učenici će odgovoriti usmeno na pitanja: </w:t>
            </w: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Koja plemena su živjela na </w:t>
            </w: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lastRenderedPageBreak/>
              <w:t>području Ilirika? Kako se zvala poznata ilirska kraljica? Kako se nazivao ustanak Ilira protiv Rimljana? Koji je car podijelio Ilirik na Panoniju i Dalmaciju?</w:t>
            </w: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Učenici zapisuju naslove današnje nastavne lekcije </w:t>
            </w:r>
          </w:p>
          <w:p w:rsidR="00EC4683" w:rsidRPr="00F11081" w:rsidRDefault="00EC4683" w:rsidP="00CC3239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bilješke u bilježnici ili digitalno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-pitanja radi provjere razumijevanja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C4683" w:rsidRPr="00F11081" w:rsidTr="00CC3239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EC4683" w:rsidRPr="00F11081" w:rsidRDefault="00EC468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1108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će učenike u </w:t>
            </w:r>
            <w:r w:rsidRPr="00F11081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uputiti na povijesni zemljovid (U/str.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207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208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) kako bi ga promotrili i odgovorili na 1. pitanje u bilježnicu, a potom će ih zamoliti da naprave usporedbu tablicu (prilog 1) u koju će, nakon analize teksta, upisati područja na kojima se nalaze gradovi te latinska i hrvatska imena </w:t>
            </w:r>
          </w:p>
          <w:p w:rsidR="00EC4683" w:rsidRPr="00F11081" w:rsidRDefault="00EC468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1108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>u nastavku aktivnosti učenici će na povijesnom zemljovidu  pokazivati pojedini grad naveden u tablici, i uz moguću pomoć učitelj/ice reći nalazi se li taj grad u Panoniji, Dalmaciji ili Istri i probati ga imenovati i latinskim i hrvatskim imenom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F11081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će učenici u paru odgovarati na pitanja u bilježnicu (koji će biti projicirana) nakon čitanja teksta (U/str.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207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208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): </w:t>
            </w: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Čime se bavilo domaće stanovništvo u Dalmaciji? Čime se bavilo domaće stanovništvo u Panoniji?  Što je podignuto u blizini limesa na Dunavu i diljem Panonije? Gdje su otvorene kovnice novca?</w:t>
            </w:r>
          </w:p>
          <w:p w:rsidR="00EC4683" w:rsidRPr="00F11081" w:rsidRDefault="00EC468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nakon što su dovršili, učenik će zamijeniti bilježnicu s učenikom u paru i pročitati njegove odgovore</w:t>
            </w:r>
          </w:p>
          <w:p w:rsidR="00EC4683" w:rsidRPr="00F11081" w:rsidRDefault="00EC4683" w:rsidP="00CC3239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bilješke u bilježnici ili digitalno</w:t>
            </w: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-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će objasniti kako su Rimljani ostavili brojne spomenike na tlu današnje Hrvatske, kako su izgradili mnoge terme, hramove, ceste i amfiteatar u Puli koji je danas dobro očuvan. Pulska arena je među 6. najvećih amfiteatara starog Rima, danas je turistička atrakcija, a i koristi se za 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lastRenderedPageBreak/>
              <w:t>brojne aktivnosti</w:t>
            </w: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F11081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će pokrenuti video  'Animacija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3d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modela Arene u Puli'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), a učenici će, nakon pozornog gledanja, ispuniti listić o pulskoj Areni uz pomoć teksta u udžbeniku  (U/str.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208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209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- učenici će zatim usporediti ilustraciju Dioklecijanove palače i fotografiju središta današnjeg Splita (U/str.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211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) i usmeno odgovoriti na pitanja učitelj/ice nakon što pročitaju tekst ispod: </w:t>
            </w: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Na što vas podsjeća oblik Dioklecijanove palače?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r w:rsidRPr="00F11081">
              <w:rPr>
                <w:rFonts w:ascii="Calibri Light" w:hAnsi="Calibri Light" w:cs="Calibri Light"/>
                <w:i/>
                <w:sz w:val="24"/>
                <w:szCs w:val="24"/>
              </w:rPr>
              <w:t>Kada je nastala? Kada se razvio grad Split? Kakve su se promjene dogodile od same palače do danas?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promatra učenike i provjerava točnost njihovih odgovora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- vježba snalaženja na geografskoj i povijesnoj karti – procjena sposobnosti zapažanja 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u paru, </w:t>
            </w:r>
            <w:r w:rsidRPr="00F11081">
              <w:rPr>
                <w:rFonts w:ascii="Calibri Light" w:hAnsi="Calibri Light" w:cs="Calibri Light"/>
                <w:sz w:val="24"/>
                <w:szCs w:val="24"/>
              </w:rPr>
              <w:lastRenderedPageBreak/>
              <w:t>nakon što međusobno usporede odgovore provjerava njihovu točnost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</w:t>
            </w:r>
          </w:p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rad, a potom provjerava njihovu točnost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-pitanja radi provjere razumijevanja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) - rasprava </w:t>
            </w:r>
          </w:p>
        </w:tc>
      </w:tr>
      <w:tr w:rsidR="00EC4683" w:rsidRPr="00F11081" w:rsidTr="00CC3239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EC4683" w:rsidRPr="00F11081" w:rsidRDefault="00EC468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1108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81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83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., pogledati video o Dioklecijanovoj palači</w:t>
            </w:r>
          </w:p>
          <w:p w:rsidR="00EC4683" w:rsidRPr="00F11081" w:rsidRDefault="00397085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6" w:history="1">
              <w:r w:rsidR="00EC4683" w:rsidRPr="00F11081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https://www.youtube.com/watch?v=-EFbf1arcsw</w:t>
              </w:r>
            </w:hyperlink>
            <w:r w:rsidR="00EC4683" w:rsidRPr="00F11081">
              <w:rPr>
                <w:rFonts w:ascii="Calibri Light" w:hAnsi="Calibri Light" w:cs="Calibri Light"/>
                <w:sz w:val="24"/>
                <w:szCs w:val="24"/>
              </w:rPr>
              <w:t xml:space="preserve">   (</w:t>
            </w:r>
            <w:proofErr w:type="spellStart"/>
            <w:r w:rsidR="00EC4683" w:rsidRPr="00F11081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EC4683" w:rsidRPr="00F1108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C4683" w:rsidRPr="00F11081" w:rsidRDefault="00EC468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- učenici će riješiti listić za </w:t>
            </w:r>
            <w:proofErr w:type="spellStart"/>
            <w:r w:rsidRPr="00F11081">
              <w:rPr>
                <w:rFonts w:ascii="Calibri Light" w:hAnsi="Calibri Light" w:cs="Calibri Light"/>
                <w:iCs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4683" w:rsidRPr="00F11081" w:rsidRDefault="00EC468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-listić za 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F1108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F1108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EC4683" w:rsidRPr="00F11081" w:rsidRDefault="00EC4683" w:rsidP="00EC4683">
      <w:pPr>
        <w:rPr>
          <w:rFonts w:ascii="Calibri Light" w:hAnsi="Calibri Light" w:cs="Calibri Light"/>
          <w:b/>
          <w:sz w:val="24"/>
          <w:szCs w:val="24"/>
        </w:rPr>
      </w:pPr>
    </w:p>
    <w:p w:rsidR="00EC4683" w:rsidRPr="00F11081" w:rsidRDefault="00EC4683" w:rsidP="00EC4683">
      <w:pPr>
        <w:rPr>
          <w:rFonts w:ascii="Calibri Light" w:hAnsi="Calibri Light" w:cs="Calibri Light"/>
          <w:b/>
          <w:sz w:val="24"/>
          <w:szCs w:val="24"/>
        </w:rPr>
      </w:pPr>
      <w:r w:rsidRPr="00F11081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EC4683" w:rsidRPr="00F11081" w:rsidRDefault="00EC4683" w:rsidP="00EC4683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11081">
        <w:rPr>
          <w:rFonts w:ascii="Calibri Light" w:hAnsi="Calibri Light" w:cs="Calibri Light"/>
          <w:b/>
          <w:sz w:val="24"/>
          <w:szCs w:val="24"/>
          <w:u w:val="single"/>
        </w:rPr>
        <w:t>Graditeljstvo i komunikacije na hrvatskom povijesnom prostoru</w:t>
      </w:r>
    </w:p>
    <w:p w:rsidR="00EC4683" w:rsidRPr="00F11081" w:rsidRDefault="00EC4683" w:rsidP="00EC4683">
      <w:pPr>
        <w:pStyle w:val="NoSpacing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>ILIRIK – prostor današnje Hrvatske, Slovenije, BiH, Srbije, Crne Gore, Albanije</w:t>
      </w:r>
    </w:p>
    <w:p w:rsidR="00EC4683" w:rsidRPr="00F11081" w:rsidRDefault="00EC4683" w:rsidP="00EC4683">
      <w:pPr>
        <w:pStyle w:val="NoSpacing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 xml:space="preserve">car August – 1. st., podjela na Panoniju i Dalmaciju </w:t>
      </w:r>
    </w:p>
    <w:p w:rsidR="00EC4683" w:rsidRPr="00F11081" w:rsidRDefault="00EC4683" w:rsidP="00EC468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EC4683" w:rsidRPr="00F11081" w:rsidRDefault="00EC4683" w:rsidP="00EC4683">
      <w:pPr>
        <w:pStyle w:val="NoSpacing"/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>Prilog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1372"/>
        <w:gridCol w:w="1224"/>
        <w:gridCol w:w="1076"/>
      </w:tblGrid>
      <w:tr w:rsidR="00EC4683" w:rsidRPr="00F11081" w:rsidTr="00CC3239">
        <w:trPr>
          <w:trHeight w:val="336"/>
        </w:trPr>
        <w:tc>
          <w:tcPr>
            <w:tcW w:w="4485" w:type="dxa"/>
            <w:gridSpan w:val="4"/>
            <w:shd w:val="clear" w:color="auto" w:fill="EEECE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RIMSKI GRADOVI NA TLU DANAŠNJE HRVATSKE</w:t>
            </w:r>
          </w:p>
        </w:tc>
      </w:tr>
      <w:tr w:rsidR="00EC4683" w:rsidRPr="00F11081" w:rsidTr="00CC3239">
        <w:trPr>
          <w:trHeight w:val="334"/>
        </w:trPr>
        <w:tc>
          <w:tcPr>
            <w:tcW w:w="2226" w:type="dxa"/>
            <w:gridSpan w:val="2"/>
            <w:shd w:val="clear" w:color="auto" w:fill="00B050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PANONIJA</w:t>
            </w:r>
          </w:p>
        </w:tc>
        <w:tc>
          <w:tcPr>
            <w:tcW w:w="2259" w:type="dxa"/>
            <w:gridSpan w:val="2"/>
            <w:shd w:val="clear" w:color="auto" w:fill="548DD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DALMACIJA I ISTRA</w:t>
            </w:r>
          </w:p>
        </w:tc>
      </w:tr>
      <w:tr w:rsidR="00EC4683" w:rsidRPr="00F11081" w:rsidTr="00CC3239">
        <w:trPr>
          <w:trHeight w:val="325"/>
        </w:trPr>
        <w:tc>
          <w:tcPr>
            <w:tcW w:w="1097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latinski naziv</w:t>
            </w:r>
          </w:p>
        </w:tc>
        <w:tc>
          <w:tcPr>
            <w:tcW w:w="1129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hrvatski naziv</w:t>
            </w:r>
          </w:p>
        </w:tc>
        <w:tc>
          <w:tcPr>
            <w:tcW w:w="1183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latinski naziv</w:t>
            </w:r>
          </w:p>
        </w:tc>
        <w:tc>
          <w:tcPr>
            <w:tcW w:w="1076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hrvatski naziv</w:t>
            </w:r>
          </w:p>
        </w:tc>
      </w:tr>
      <w:tr w:rsidR="00EC4683" w:rsidRPr="00F11081" w:rsidTr="00CC3239">
        <w:trPr>
          <w:trHeight w:val="325"/>
        </w:trPr>
        <w:tc>
          <w:tcPr>
            <w:tcW w:w="1097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Mursa</w:t>
            </w:r>
            <w:proofErr w:type="spellEnd"/>
          </w:p>
        </w:tc>
        <w:tc>
          <w:tcPr>
            <w:tcW w:w="1129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Salona</w:t>
            </w:r>
          </w:p>
        </w:tc>
        <w:tc>
          <w:tcPr>
            <w:tcW w:w="1076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EC4683" w:rsidRPr="00F11081" w:rsidTr="00CC3239">
        <w:trPr>
          <w:trHeight w:val="325"/>
        </w:trPr>
        <w:tc>
          <w:tcPr>
            <w:tcW w:w="1097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Vinkovci</w:t>
            </w:r>
          </w:p>
        </w:tc>
        <w:tc>
          <w:tcPr>
            <w:tcW w:w="1183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Zadar</w:t>
            </w:r>
          </w:p>
        </w:tc>
      </w:tr>
      <w:tr w:rsidR="00EC4683" w:rsidRPr="00F11081" w:rsidTr="00CC3239">
        <w:trPr>
          <w:trHeight w:val="325"/>
        </w:trPr>
        <w:tc>
          <w:tcPr>
            <w:tcW w:w="1097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Siscia</w:t>
            </w:r>
            <w:proofErr w:type="spellEnd"/>
          </w:p>
        </w:tc>
        <w:tc>
          <w:tcPr>
            <w:tcW w:w="1129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Narona</w:t>
            </w:r>
            <w:proofErr w:type="spellEnd"/>
          </w:p>
        </w:tc>
        <w:tc>
          <w:tcPr>
            <w:tcW w:w="1076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EC4683" w:rsidRPr="00F11081" w:rsidTr="00CC3239">
        <w:trPr>
          <w:trHeight w:val="325"/>
        </w:trPr>
        <w:tc>
          <w:tcPr>
            <w:tcW w:w="1097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Slavonski brod</w:t>
            </w:r>
          </w:p>
        </w:tc>
        <w:tc>
          <w:tcPr>
            <w:tcW w:w="1183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Pula</w:t>
            </w:r>
          </w:p>
        </w:tc>
      </w:tr>
      <w:tr w:rsidR="00EC4683" w:rsidRPr="00F11081" w:rsidTr="00CC3239">
        <w:trPr>
          <w:trHeight w:val="325"/>
        </w:trPr>
        <w:tc>
          <w:tcPr>
            <w:tcW w:w="1097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Sirmij</w:t>
            </w:r>
            <w:proofErr w:type="spellEnd"/>
          </w:p>
        </w:tc>
        <w:tc>
          <w:tcPr>
            <w:tcW w:w="1129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Parentium</w:t>
            </w:r>
            <w:proofErr w:type="spellEnd"/>
          </w:p>
        </w:tc>
        <w:tc>
          <w:tcPr>
            <w:tcW w:w="1076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EC4683" w:rsidRPr="00F11081" w:rsidTr="00CC3239">
        <w:trPr>
          <w:trHeight w:val="325"/>
        </w:trPr>
        <w:tc>
          <w:tcPr>
            <w:tcW w:w="1097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00FA71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Varaždinske toplice</w:t>
            </w:r>
          </w:p>
        </w:tc>
        <w:tc>
          <w:tcPr>
            <w:tcW w:w="1183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B8CCE4"/>
          </w:tcPr>
          <w:p w:rsidR="00EC4683" w:rsidRPr="00F11081" w:rsidRDefault="00EC4683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11081">
              <w:rPr>
                <w:rFonts w:ascii="Calibri Light" w:hAnsi="Calibri Light" w:cs="Calibri Light"/>
                <w:color w:val="000000"/>
                <w:sz w:val="24"/>
                <w:szCs w:val="24"/>
              </w:rPr>
              <w:t>Cavtat</w:t>
            </w:r>
          </w:p>
        </w:tc>
      </w:tr>
    </w:tbl>
    <w:p w:rsidR="00EC4683" w:rsidRPr="00F11081" w:rsidRDefault="00EC4683" w:rsidP="00EC468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EC4683" w:rsidRPr="00F11081" w:rsidRDefault="00EC4683" w:rsidP="00EC4683">
      <w:pPr>
        <w:rPr>
          <w:rFonts w:ascii="Calibri Light" w:hAnsi="Calibri Light" w:cs="Calibri Light"/>
          <w:sz w:val="24"/>
          <w:szCs w:val="24"/>
        </w:rPr>
      </w:pPr>
    </w:p>
    <w:p w:rsidR="00EC4683" w:rsidRPr="00F11081" w:rsidRDefault="00EC4683" w:rsidP="00EC4683">
      <w:pPr>
        <w:rPr>
          <w:rFonts w:ascii="Calibri Light" w:hAnsi="Calibri Light" w:cs="Calibri Light"/>
          <w:b/>
          <w:sz w:val="24"/>
          <w:szCs w:val="24"/>
        </w:rPr>
      </w:pPr>
      <w:r w:rsidRPr="00F11081">
        <w:rPr>
          <w:rFonts w:ascii="Calibri Light" w:hAnsi="Calibri Light" w:cs="Calibri Light"/>
          <w:b/>
          <w:sz w:val="24"/>
          <w:szCs w:val="24"/>
        </w:rPr>
        <w:t>Listić o pulskoj Areni</w:t>
      </w:r>
    </w:p>
    <w:p w:rsidR="00EC4683" w:rsidRPr="00F11081" w:rsidRDefault="00EC4683" w:rsidP="00EC4683">
      <w:pPr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 xml:space="preserve">Amfiteatar u Puli sagrađen je u ___ stoljeću, prije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Koloseja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 u Rimu. Dugačak je ____ metra, a širok _____ metara. Ubraja se među ____ najvećih rimskih građevina te vrste.  Amfiteatar je mogao primiti _______________ gledatelja, a koristio se za _____________ borbe i druge svečanosti.  Do amfiteatra je vodila  cesta ______ ____________ koja se, kao i _________________ ulica,  i dandanas nalazi na istom mjestu. U Puli se, osim amfiteatra, u središtu grada nalaze i rimski slavoluk ______________ i ___________________ hram.  </w:t>
      </w:r>
    </w:p>
    <w:p w:rsidR="00EC4683" w:rsidRPr="00F11081" w:rsidRDefault="00EC4683" w:rsidP="00EC4683">
      <w:pPr>
        <w:rPr>
          <w:rFonts w:ascii="Calibri Light" w:hAnsi="Calibri Light" w:cs="Calibri Light"/>
          <w:sz w:val="24"/>
          <w:szCs w:val="24"/>
        </w:rPr>
      </w:pPr>
    </w:p>
    <w:p w:rsidR="00EC4683" w:rsidRPr="00F11081" w:rsidRDefault="00EC4683" w:rsidP="00EC4683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F11081">
        <w:rPr>
          <w:rFonts w:ascii="Calibri Light" w:hAnsi="Calibri Light" w:cs="Calibri Light"/>
          <w:b/>
          <w:sz w:val="24"/>
          <w:szCs w:val="24"/>
        </w:rPr>
        <w:t>Listić za vrednovanje</w:t>
      </w:r>
    </w:p>
    <w:p w:rsidR="00EC4683" w:rsidRPr="00F11081" w:rsidRDefault="00EC4683" w:rsidP="00EC468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2"/>
        <w:gridCol w:w="759"/>
        <w:gridCol w:w="567"/>
      </w:tblGrid>
      <w:tr w:rsidR="00EC4683" w:rsidRPr="00F11081" w:rsidTr="00CC3239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Tvrdnja</w:t>
            </w: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DA</w:t>
            </w: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NE</w:t>
            </w: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EC4683" w:rsidRPr="00F11081" w:rsidTr="00CC3239">
        <w:trPr>
          <w:trHeight w:val="219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 rad sam imao/</w:t>
            </w:r>
            <w:proofErr w:type="spellStart"/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dovoljno vremena.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EC4683" w:rsidRPr="00F11081" w:rsidTr="00CC3239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Zadatak o pulskoj Areni obavio/</w:t>
            </w:r>
            <w:proofErr w:type="spellStart"/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sam s lakoćom.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EC4683" w:rsidRPr="00F11081" w:rsidTr="00CC3239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Ovakvim načinom rada lakše sam usvojio/</w:t>
            </w:r>
            <w:proofErr w:type="spellStart"/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F1108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ishod učenja.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3" w:rsidRPr="00F11081" w:rsidRDefault="00EC4683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</w:tbl>
    <w:p w:rsidR="00EC4683" w:rsidRPr="00F11081" w:rsidRDefault="00EC4683" w:rsidP="00EC4683">
      <w:pPr>
        <w:rPr>
          <w:rFonts w:ascii="Calibri Light" w:hAnsi="Calibri Light" w:cs="Calibri Light"/>
          <w:sz w:val="24"/>
          <w:szCs w:val="24"/>
        </w:rPr>
      </w:pPr>
    </w:p>
    <w:p w:rsidR="00EC4683" w:rsidRPr="00F11081" w:rsidRDefault="00EC4683" w:rsidP="00EC4683">
      <w:pPr>
        <w:rPr>
          <w:rFonts w:ascii="Calibri Light" w:hAnsi="Calibri Light" w:cs="Calibri Light"/>
          <w:sz w:val="24"/>
          <w:szCs w:val="24"/>
        </w:rPr>
      </w:pPr>
    </w:p>
    <w:p w:rsidR="00EC4683" w:rsidRPr="00F11081" w:rsidRDefault="00EC4683" w:rsidP="00EC468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11081">
        <w:rPr>
          <w:rFonts w:ascii="Calibri Light" w:hAnsi="Calibri Light" w:cs="Calibri Light"/>
          <w:b/>
          <w:sz w:val="24"/>
          <w:szCs w:val="24"/>
        </w:rPr>
        <w:t>Literatura:</w:t>
      </w:r>
    </w:p>
    <w:p w:rsidR="00EC4683" w:rsidRPr="00F11081" w:rsidRDefault="00EC4683" w:rsidP="00EC468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F11081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F11081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 </w:t>
      </w:r>
    </w:p>
    <w:p w:rsidR="00EC4683" w:rsidRPr="00F11081" w:rsidRDefault="00EC4683" w:rsidP="00EC4683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r w:rsidRPr="00F11081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F11081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 </w:t>
      </w:r>
      <w:r w:rsidRPr="00F11081">
        <w:rPr>
          <w:rFonts w:ascii="Calibri Light" w:hAnsi="Calibri Light" w:cs="Calibri Light"/>
          <w:sz w:val="24"/>
          <w:szCs w:val="24"/>
        </w:rPr>
        <w:tab/>
      </w:r>
    </w:p>
    <w:p w:rsidR="00EC4683" w:rsidRPr="00F11081" w:rsidRDefault="00EC4683" w:rsidP="00EC468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EC4683" w:rsidRPr="00F11081" w:rsidRDefault="00EC4683" w:rsidP="00EC468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F11081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F1108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r w:rsidRPr="00F11081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F11081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F11081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1081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F11081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F11081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 </w:t>
      </w:r>
    </w:p>
    <w:p w:rsidR="00EC4683" w:rsidRPr="00F11081" w:rsidRDefault="00EC4683" w:rsidP="00EC4683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11081">
        <w:rPr>
          <w:rFonts w:ascii="Calibri Light" w:hAnsi="Calibri Light" w:cs="Calibri Light"/>
          <w:sz w:val="24"/>
          <w:szCs w:val="24"/>
        </w:rPr>
        <w:lastRenderedPageBreak/>
        <w:t>Braudel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r w:rsidRPr="00F11081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F11081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1108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r w:rsidRPr="00F11081">
        <w:rPr>
          <w:rFonts w:ascii="Calibri Light" w:hAnsi="Calibri Light" w:cs="Calibri Light"/>
          <w:i/>
          <w:sz w:val="24"/>
          <w:szCs w:val="24"/>
        </w:rPr>
        <w:t>Povijest</w:t>
      </w:r>
      <w:r w:rsidRPr="00F11081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F11081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F11081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F11081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F11081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F11081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11081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F11081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F1108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F11081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jc w:val="both"/>
        <w:rPr>
          <w:rFonts w:ascii="Calibri Light" w:hAnsi="Calibri Light" w:cs="Calibri Light"/>
          <w:sz w:val="24"/>
          <w:szCs w:val="24"/>
        </w:rPr>
      </w:pPr>
      <w:r w:rsidRPr="00F11081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F11081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11081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Danijela, </w:t>
      </w:r>
      <w:r w:rsidRPr="00F11081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F11081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EC4683" w:rsidRPr="00F11081" w:rsidRDefault="00EC4683" w:rsidP="00EC4683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11081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F11081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F1108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F11081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11081">
        <w:rPr>
          <w:rFonts w:ascii="Calibri Light" w:hAnsi="Calibri Light" w:cs="Calibri Light"/>
          <w:sz w:val="24"/>
          <w:szCs w:val="24"/>
        </w:rPr>
        <w:t>.</w:t>
      </w:r>
    </w:p>
    <w:p w:rsidR="00AE492A" w:rsidRPr="00F11081" w:rsidRDefault="00AE492A" w:rsidP="00EC4683">
      <w:pPr>
        <w:rPr>
          <w:rFonts w:ascii="Calibri Light" w:hAnsi="Calibri Light" w:cs="Calibri Light"/>
          <w:sz w:val="24"/>
          <w:szCs w:val="24"/>
        </w:rPr>
      </w:pPr>
    </w:p>
    <w:sectPr w:rsidR="00AE492A" w:rsidRPr="00F11081" w:rsidSect="00F110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C19"/>
    <w:multiLevelType w:val="hybridMultilevel"/>
    <w:tmpl w:val="7F1E47C2"/>
    <w:lvl w:ilvl="0" w:tplc="6B76E95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44610"/>
    <w:multiLevelType w:val="hybridMultilevel"/>
    <w:tmpl w:val="C2642E76"/>
    <w:lvl w:ilvl="0" w:tplc="A51807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B5F2E"/>
    <w:multiLevelType w:val="hybridMultilevel"/>
    <w:tmpl w:val="2B90C2F6"/>
    <w:lvl w:ilvl="0" w:tplc="6C4C179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43814"/>
    <w:multiLevelType w:val="hybridMultilevel"/>
    <w:tmpl w:val="02689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60907"/>
    <w:multiLevelType w:val="hybridMultilevel"/>
    <w:tmpl w:val="CF0EEB64"/>
    <w:lvl w:ilvl="0" w:tplc="6C4649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23C61"/>
    <w:multiLevelType w:val="hybridMultilevel"/>
    <w:tmpl w:val="10500C2E"/>
    <w:lvl w:ilvl="0" w:tplc="1E4CC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573A"/>
    <w:rsid w:val="00042DC3"/>
    <w:rsid w:val="00055FC3"/>
    <w:rsid w:val="00070245"/>
    <w:rsid w:val="00077B1A"/>
    <w:rsid w:val="000B5BD7"/>
    <w:rsid w:val="000C3F24"/>
    <w:rsid w:val="000C4E1E"/>
    <w:rsid w:val="000E71D9"/>
    <w:rsid w:val="00111BEA"/>
    <w:rsid w:val="00143A18"/>
    <w:rsid w:val="00160263"/>
    <w:rsid w:val="00174931"/>
    <w:rsid w:val="00187B00"/>
    <w:rsid w:val="001F4DA1"/>
    <w:rsid w:val="00251E1E"/>
    <w:rsid w:val="0026633B"/>
    <w:rsid w:val="00272EAC"/>
    <w:rsid w:val="002739A6"/>
    <w:rsid w:val="002A15CF"/>
    <w:rsid w:val="002A7527"/>
    <w:rsid w:val="002B2EF4"/>
    <w:rsid w:val="002B6FBA"/>
    <w:rsid w:val="002D6737"/>
    <w:rsid w:val="002F73FC"/>
    <w:rsid w:val="00307965"/>
    <w:rsid w:val="00313B77"/>
    <w:rsid w:val="00353C2F"/>
    <w:rsid w:val="00366436"/>
    <w:rsid w:val="0038543A"/>
    <w:rsid w:val="003932AD"/>
    <w:rsid w:val="00394827"/>
    <w:rsid w:val="00397085"/>
    <w:rsid w:val="003A1DF0"/>
    <w:rsid w:val="003B6570"/>
    <w:rsid w:val="003B7A75"/>
    <w:rsid w:val="00420D72"/>
    <w:rsid w:val="00472B26"/>
    <w:rsid w:val="00472CFB"/>
    <w:rsid w:val="00496C8B"/>
    <w:rsid w:val="004B30F4"/>
    <w:rsid w:val="004D31A9"/>
    <w:rsid w:val="004D3B67"/>
    <w:rsid w:val="00504658"/>
    <w:rsid w:val="00523B9A"/>
    <w:rsid w:val="00567D9B"/>
    <w:rsid w:val="0057573A"/>
    <w:rsid w:val="00592F3F"/>
    <w:rsid w:val="005D6B40"/>
    <w:rsid w:val="005E5E39"/>
    <w:rsid w:val="006050B3"/>
    <w:rsid w:val="006105B3"/>
    <w:rsid w:val="00622EBF"/>
    <w:rsid w:val="006232A3"/>
    <w:rsid w:val="00635D77"/>
    <w:rsid w:val="00677FD1"/>
    <w:rsid w:val="006C542E"/>
    <w:rsid w:val="006D5AE2"/>
    <w:rsid w:val="006E2118"/>
    <w:rsid w:val="006E36F4"/>
    <w:rsid w:val="00702630"/>
    <w:rsid w:val="007404B9"/>
    <w:rsid w:val="00760147"/>
    <w:rsid w:val="00761101"/>
    <w:rsid w:val="00790F99"/>
    <w:rsid w:val="0079423C"/>
    <w:rsid w:val="007B16CC"/>
    <w:rsid w:val="007D0CE5"/>
    <w:rsid w:val="007D44BB"/>
    <w:rsid w:val="007F26E7"/>
    <w:rsid w:val="007F6036"/>
    <w:rsid w:val="008346A3"/>
    <w:rsid w:val="00864530"/>
    <w:rsid w:val="00866BE6"/>
    <w:rsid w:val="00870962"/>
    <w:rsid w:val="00873AA0"/>
    <w:rsid w:val="008914C4"/>
    <w:rsid w:val="008A0294"/>
    <w:rsid w:val="008E6C3F"/>
    <w:rsid w:val="009234B0"/>
    <w:rsid w:val="00953D87"/>
    <w:rsid w:val="00983B0B"/>
    <w:rsid w:val="00984A60"/>
    <w:rsid w:val="00987C90"/>
    <w:rsid w:val="009A2C5D"/>
    <w:rsid w:val="009A70D6"/>
    <w:rsid w:val="009C4927"/>
    <w:rsid w:val="009E2B77"/>
    <w:rsid w:val="00A47671"/>
    <w:rsid w:val="00A703D0"/>
    <w:rsid w:val="00A74982"/>
    <w:rsid w:val="00AA64C2"/>
    <w:rsid w:val="00AB13CE"/>
    <w:rsid w:val="00AC7F42"/>
    <w:rsid w:val="00AE492A"/>
    <w:rsid w:val="00B03831"/>
    <w:rsid w:val="00B41458"/>
    <w:rsid w:val="00B50596"/>
    <w:rsid w:val="00B724BF"/>
    <w:rsid w:val="00B963BB"/>
    <w:rsid w:val="00BD55BC"/>
    <w:rsid w:val="00BE73D6"/>
    <w:rsid w:val="00BF667F"/>
    <w:rsid w:val="00C47007"/>
    <w:rsid w:val="00C560DE"/>
    <w:rsid w:val="00C56A15"/>
    <w:rsid w:val="00C86ABA"/>
    <w:rsid w:val="00C941E7"/>
    <w:rsid w:val="00CA6944"/>
    <w:rsid w:val="00CC102A"/>
    <w:rsid w:val="00CC17B7"/>
    <w:rsid w:val="00CD7645"/>
    <w:rsid w:val="00D073A2"/>
    <w:rsid w:val="00D15682"/>
    <w:rsid w:val="00D76338"/>
    <w:rsid w:val="00D9500E"/>
    <w:rsid w:val="00E14273"/>
    <w:rsid w:val="00E161DA"/>
    <w:rsid w:val="00E343A4"/>
    <w:rsid w:val="00E60434"/>
    <w:rsid w:val="00E62ACB"/>
    <w:rsid w:val="00E709F8"/>
    <w:rsid w:val="00E723CF"/>
    <w:rsid w:val="00E814FD"/>
    <w:rsid w:val="00EC4683"/>
    <w:rsid w:val="00F11081"/>
    <w:rsid w:val="00F6663E"/>
    <w:rsid w:val="00F702A4"/>
    <w:rsid w:val="00FD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fontstyle01">
    <w:name w:val="fontstyle01"/>
    <w:basedOn w:val="DefaultParagraphFont"/>
    <w:rsid w:val="002B2EF4"/>
    <w:rPr>
      <w:b w:val="0"/>
      <w:bCs w:val="0"/>
      <w:i w:val="0"/>
      <w:iCs w:val="0"/>
      <w:color w:val="000000"/>
      <w:sz w:val="18"/>
      <w:szCs w:val="18"/>
    </w:rPr>
  </w:style>
  <w:style w:type="paragraph" w:styleId="NoSpacing">
    <w:name w:val="No Spacing"/>
    <w:uiPriority w:val="1"/>
    <w:qFormat/>
    <w:rsid w:val="002A15C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72E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102A"/>
    <w:rPr>
      <w:i/>
      <w:iCs/>
    </w:rPr>
  </w:style>
  <w:style w:type="table" w:customStyle="1" w:styleId="Reetkatablice1">
    <w:name w:val="Rešetka tablice1"/>
    <w:basedOn w:val="TableNormal"/>
    <w:next w:val="TableGrid"/>
    <w:uiPriority w:val="39"/>
    <w:rsid w:val="0086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EFbf1arcs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C546-D640-4AD1-8F24-E5FDC919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8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117</cp:revision>
  <dcterms:created xsi:type="dcterms:W3CDTF">2019-08-23T10:03:00Z</dcterms:created>
  <dcterms:modified xsi:type="dcterms:W3CDTF">2020-05-07T13:51:00Z</dcterms:modified>
</cp:coreProperties>
</file>